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A7" w:rsidRDefault="004A4D0A">
      <w:pPr>
        <w:rPr>
          <w:b/>
        </w:rPr>
      </w:pPr>
      <w:r w:rsidRPr="004A4D0A">
        <w:rPr>
          <w:b/>
        </w:rPr>
        <w:t>Taak 5b</w:t>
      </w:r>
    </w:p>
    <w:p w:rsidR="004A4D0A" w:rsidRDefault="004A4D0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A4D0A" w:rsidTr="004A4D0A">
        <w:tc>
          <w:tcPr>
            <w:tcW w:w="2263" w:type="dxa"/>
          </w:tcPr>
          <w:p w:rsidR="004A4D0A" w:rsidRDefault="004A4D0A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</w:p>
        </w:tc>
        <w:tc>
          <w:tcPr>
            <w:tcW w:w="6799" w:type="dxa"/>
          </w:tcPr>
          <w:p w:rsidR="004A4D0A" w:rsidRDefault="004A4D0A">
            <w:pPr>
              <w:rPr>
                <w:b/>
              </w:rPr>
            </w:pPr>
            <w:bookmarkStart w:id="0" w:name="_GoBack"/>
            <w:r>
              <w:rPr>
                <w:b/>
              </w:rPr>
              <w:t>Zo misselijk als een kat zijn</w:t>
            </w:r>
            <w:bookmarkEnd w:id="0"/>
          </w:p>
        </w:tc>
      </w:tr>
      <w:tr w:rsidR="004A4D0A" w:rsidTr="004A4D0A">
        <w:tc>
          <w:tcPr>
            <w:tcW w:w="2263" w:type="dxa"/>
          </w:tcPr>
          <w:p w:rsidR="004A4D0A" w:rsidRDefault="004A4D0A">
            <w:pPr>
              <w:rPr>
                <w:b/>
              </w:rPr>
            </w:pPr>
            <w:r>
              <w:rPr>
                <w:b/>
              </w:rPr>
              <w:t xml:space="preserve">Inleiding </w:t>
            </w:r>
          </w:p>
        </w:tc>
        <w:tc>
          <w:tcPr>
            <w:tcW w:w="6799" w:type="dxa"/>
          </w:tcPr>
          <w:p w:rsidR="004A4D0A" w:rsidRPr="004A4D0A" w:rsidRDefault="004A4D0A">
            <w:r w:rsidRPr="004A4D0A">
              <w:t xml:space="preserve">Zwangerschap , iets verkeerds gegeten, wagenziekte: iedereen kent de misselijkheid die daar soms mee te maken heeft. </w:t>
            </w:r>
            <w:r w:rsidRPr="004A4D0A">
              <w:rPr>
                <w:lang w:val="en-US"/>
              </w:rPr>
              <w:t xml:space="preserve">Wat kun je </w:t>
            </w:r>
            <w:proofErr w:type="spellStart"/>
            <w:r w:rsidRPr="004A4D0A">
              <w:rPr>
                <w:lang w:val="en-US"/>
              </w:rPr>
              <w:t>er</w:t>
            </w:r>
            <w:proofErr w:type="spellEnd"/>
            <w:r w:rsidRPr="004A4D0A">
              <w:rPr>
                <w:lang w:val="en-US"/>
              </w:rPr>
              <w:t xml:space="preserve"> </w:t>
            </w:r>
            <w:proofErr w:type="spellStart"/>
            <w:r w:rsidRPr="004A4D0A">
              <w:rPr>
                <w:lang w:val="en-US"/>
              </w:rPr>
              <w:t>aan</w:t>
            </w:r>
            <w:proofErr w:type="spellEnd"/>
            <w:r w:rsidRPr="004A4D0A">
              <w:rPr>
                <w:lang w:val="en-US"/>
              </w:rPr>
              <w:t xml:space="preserve"> </w:t>
            </w:r>
            <w:proofErr w:type="spellStart"/>
            <w:r w:rsidRPr="004A4D0A">
              <w:rPr>
                <w:lang w:val="en-US"/>
              </w:rPr>
              <w:t>doen</w:t>
            </w:r>
            <w:proofErr w:type="spellEnd"/>
            <w:r w:rsidRPr="004A4D0A">
              <w:rPr>
                <w:lang w:val="en-US"/>
              </w:rPr>
              <w:t>?</w:t>
            </w:r>
          </w:p>
        </w:tc>
      </w:tr>
      <w:tr w:rsidR="004A4D0A" w:rsidTr="004A4D0A">
        <w:tc>
          <w:tcPr>
            <w:tcW w:w="2263" w:type="dxa"/>
          </w:tcPr>
          <w:p w:rsidR="004A4D0A" w:rsidRDefault="004A4D0A">
            <w:pPr>
              <w:rPr>
                <w:b/>
              </w:rPr>
            </w:pPr>
            <w:r>
              <w:rPr>
                <w:b/>
              </w:rPr>
              <w:t>Werkwijze</w:t>
            </w:r>
          </w:p>
        </w:tc>
        <w:tc>
          <w:tcPr>
            <w:tcW w:w="6799" w:type="dxa"/>
          </w:tcPr>
          <w:p w:rsidR="004A4D0A" w:rsidRPr="004A4D0A" w:rsidRDefault="004A4D0A" w:rsidP="004A4D0A">
            <w:pPr>
              <w:numPr>
                <w:ilvl w:val="0"/>
                <w:numId w:val="2"/>
              </w:numPr>
            </w:pPr>
            <w:r w:rsidRPr="004A4D0A">
              <w:t>Noem 10(dus veel} oorzaken van misselijkheid</w:t>
            </w:r>
          </w:p>
          <w:p w:rsidR="004A4D0A" w:rsidRPr="004A4D0A" w:rsidRDefault="004A4D0A" w:rsidP="004A4D0A">
            <w:pPr>
              <w:numPr>
                <w:ilvl w:val="0"/>
                <w:numId w:val="2"/>
              </w:numPr>
            </w:pPr>
            <w:r w:rsidRPr="004A4D0A">
              <w:t>Ben je zelf wel eens misselijk en wat doe je dan?</w:t>
            </w:r>
          </w:p>
          <w:p w:rsidR="004A4D0A" w:rsidRPr="004A4D0A" w:rsidRDefault="004A4D0A" w:rsidP="004A4D0A">
            <w:pPr>
              <w:numPr>
                <w:ilvl w:val="0"/>
                <w:numId w:val="2"/>
              </w:numPr>
            </w:pPr>
            <w:r w:rsidRPr="004A4D0A">
              <w:t>Welk anti-emeticum ken je vanuit de stage het best?</w:t>
            </w:r>
          </w:p>
          <w:p w:rsidR="004A4D0A" w:rsidRPr="004A4D0A" w:rsidRDefault="004A4D0A" w:rsidP="004A4D0A">
            <w:pPr>
              <w:numPr>
                <w:ilvl w:val="0"/>
                <w:numId w:val="1"/>
              </w:numPr>
            </w:pPr>
            <w:r w:rsidRPr="004A4D0A">
              <w:t>In welke situatie werd dat middel gebruikt?</w:t>
            </w:r>
          </w:p>
          <w:p w:rsidR="004A4D0A" w:rsidRPr="004A4D0A" w:rsidRDefault="004A4D0A" w:rsidP="004A4D0A">
            <w:pPr>
              <w:numPr>
                <w:ilvl w:val="0"/>
                <w:numId w:val="1"/>
              </w:numPr>
            </w:pPr>
            <w:r w:rsidRPr="004A4D0A">
              <w:t xml:space="preserve">In welke situatie wordt </w:t>
            </w:r>
            <w:proofErr w:type="spellStart"/>
            <w:r w:rsidRPr="004A4D0A">
              <w:t>ondansetron</w:t>
            </w:r>
            <w:proofErr w:type="spellEnd"/>
            <w:r w:rsidRPr="004A4D0A">
              <w:t xml:space="preserve"> gebruikt?</w:t>
            </w:r>
          </w:p>
          <w:p w:rsidR="004A4D0A" w:rsidRPr="004A4D0A" w:rsidRDefault="004A4D0A" w:rsidP="004A4D0A">
            <w:pPr>
              <w:numPr>
                <w:ilvl w:val="0"/>
                <w:numId w:val="1"/>
              </w:numPr>
            </w:pPr>
            <w:r w:rsidRPr="004A4D0A">
              <w:t>Ken je voor die situatie ook andere middelen die soms ook wel goed werken?</w:t>
            </w:r>
          </w:p>
          <w:p w:rsidR="004A4D0A" w:rsidRPr="004A4D0A" w:rsidRDefault="004A4D0A" w:rsidP="004A4D0A">
            <w:pPr>
              <w:numPr>
                <w:ilvl w:val="0"/>
                <w:numId w:val="1"/>
              </w:numPr>
            </w:pPr>
            <w:r w:rsidRPr="004A4D0A">
              <w:t xml:space="preserve">Noem nog 2 middelen die tot dezelfde groep als </w:t>
            </w:r>
            <w:proofErr w:type="spellStart"/>
            <w:r w:rsidRPr="004A4D0A">
              <w:t>ondansetron</w:t>
            </w:r>
            <w:proofErr w:type="spellEnd"/>
            <w:r w:rsidRPr="004A4D0A">
              <w:t xml:space="preserve">  horen.</w:t>
            </w:r>
          </w:p>
          <w:p w:rsidR="004A4D0A" w:rsidRPr="004A4D0A" w:rsidRDefault="004A4D0A" w:rsidP="004A4D0A">
            <w:pPr>
              <w:numPr>
                <w:ilvl w:val="0"/>
                <w:numId w:val="1"/>
              </w:numPr>
            </w:pPr>
            <w:r w:rsidRPr="004A4D0A">
              <w:t xml:space="preserve">Wat zijn de </w:t>
            </w:r>
            <w:proofErr w:type="spellStart"/>
            <w:r w:rsidRPr="004A4D0A">
              <w:t>bijwerki</w:t>
            </w:r>
            <w:proofErr w:type="spellEnd"/>
            <w:r w:rsidRPr="004A4D0A">
              <w:t xml:space="preserve"> </w:t>
            </w:r>
            <w:proofErr w:type="spellStart"/>
            <w:r w:rsidRPr="004A4D0A">
              <w:t>ngen</w:t>
            </w:r>
            <w:proofErr w:type="spellEnd"/>
            <w:r w:rsidRPr="004A4D0A">
              <w:t xml:space="preserve"> van </w:t>
            </w:r>
            <w:proofErr w:type="spellStart"/>
            <w:r w:rsidRPr="004A4D0A">
              <w:t>ondansetron</w:t>
            </w:r>
            <w:proofErr w:type="spellEnd"/>
            <w:r w:rsidRPr="004A4D0A">
              <w:t>?</w:t>
            </w:r>
          </w:p>
          <w:p w:rsidR="004A4D0A" w:rsidRPr="004A4D0A" w:rsidRDefault="004A4D0A" w:rsidP="004A4D0A">
            <w:pPr>
              <w:numPr>
                <w:ilvl w:val="0"/>
                <w:numId w:val="1"/>
              </w:numPr>
            </w:pPr>
            <w:r w:rsidRPr="004A4D0A">
              <w:t>Noem 3 geneesmiddelen die als bijwerking misselijkheid geven.</w:t>
            </w:r>
          </w:p>
          <w:p w:rsidR="004A4D0A" w:rsidRDefault="004A4D0A" w:rsidP="004A4D0A">
            <w:pPr>
              <w:rPr>
                <w:b/>
              </w:rPr>
            </w:pPr>
            <w:r w:rsidRPr="004A4D0A">
              <w:t>10.  In welke situaties krijgen patiënten preventief al anti-emetica voorgeschreven?</w:t>
            </w:r>
          </w:p>
        </w:tc>
      </w:tr>
      <w:tr w:rsidR="004A4D0A" w:rsidTr="004A4D0A">
        <w:tc>
          <w:tcPr>
            <w:tcW w:w="2263" w:type="dxa"/>
          </w:tcPr>
          <w:p w:rsidR="004A4D0A" w:rsidRDefault="004A4D0A">
            <w:pPr>
              <w:rPr>
                <w:b/>
              </w:rPr>
            </w:pPr>
          </w:p>
        </w:tc>
        <w:tc>
          <w:tcPr>
            <w:tcW w:w="6799" w:type="dxa"/>
          </w:tcPr>
          <w:p w:rsidR="004A4D0A" w:rsidRDefault="004A4D0A">
            <w:pPr>
              <w:rPr>
                <w:b/>
              </w:rPr>
            </w:pPr>
          </w:p>
        </w:tc>
      </w:tr>
    </w:tbl>
    <w:p w:rsidR="004A4D0A" w:rsidRPr="004A4D0A" w:rsidRDefault="004A4D0A">
      <w:pPr>
        <w:rPr>
          <w:b/>
        </w:rPr>
      </w:pPr>
    </w:p>
    <w:sectPr w:rsidR="004A4D0A" w:rsidRPr="004A4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7A34"/>
    <w:multiLevelType w:val="hybridMultilevel"/>
    <w:tmpl w:val="E5C2FF2E"/>
    <w:lvl w:ilvl="0" w:tplc="17300442">
      <w:start w:val="4"/>
      <w:numFmt w:val="decimal"/>
      <w:lvlText w:val="%1."/>
      <w:lvlJc w:val="left"/>
      <w:pPr>
        <w:ind w:left="479" w:hanging="288"/>
        <w:jc w:val="left"/>
      </w:pPr>
      <w:rPr>
        <w:rFonts w:ascii="Times New Roman" w:eastAsia="Times New Roman" w:hAnsi="Times New Roman" w:hint="default"/>
        <w:spacing w:val="0"/>
        <w:w w:val="110"/>
      </w:rPr>
    </w:lvl>
    <w:lvl w:ilvl="1" w:tplc="C77A4F98">
      <w:start w:val="1"/>
      <w:numFmt w:val="bullet"/>
      <w:lvlText w:val="•"/>
      <w:lvlJc w:val="left"/>
      <w:pPr>
        <w:ind w:left="1239" w:hanging="288"/>
      </w:pPr>
      <w:rPr>
        <w:rFonts w:hint="default"/>
      </w:rPr>
    </w:lvl>
    <w:lvl w:ilvl="2" w:tplc="F0242CE0">
      <w:start w:val="1"/>
      <w:numFmt w:val="bullet"/>
      <w:lvlText w:val="•"/>
      <w:lvlJc w:val="left"/>
      <w:pPr>
        <w:ind w:left="1998" w:hanging="288"/>
      </w:pPr>
      <w:rPr>
        <w:rFonts w:hint="default"/>
      </w:rPr>
    </w:lvl>
    <w:lvl w:ilvl="3" w:tplc="D75EEB28">
      <w:start w:val="1"/>
      <w:numFmt w:val="bullet"/>
      <w:lvlText w:val="•"/>
      <w:lvlJc w:val="left"/>
      <w:pPr>
        <w:ind w:left="2757" w:hanging="288"/>
      </w:pPr>
      <w:rPr>
        <w:rFonts w:hint="default"/>
      </w:rPr>
    </w:lvl>
    <w:lvl w:ilvl="4" w:tplc="F4668B3C">
      <w:start w:val="1"/>
      <w:numFmt w:val="bullet"/>
      <w:lvlText w:val="•"/>
      <w:lvlJc w:val="left"/>
      <w:pPr>
        <w:ind w:left="3516" w:hanging="288"/>
      </w:pPr>
      <w:rPr>
        <w:rFonts w:hint="default"/>
      </w:rPr>
    </w:lvl>
    <w:lvl w:ilvl="5" w:tplc="E0743BA8">
      <w:start w:val="1"/>
      <w:numFmt w:val="bullet"/>
      <w:lvlText w:val="•"/>
      <w:lvlJc w:val="left"/>
      <w:pPr>
        <w:ind w:left="4275" w:hanging="288"/>
      </w:pPr>
      <w:rPr>
        <w:rFonts w:hint="default"/>
      </w:rPr>
    </w:lvl>
    <w:lvl w:ilvl="6" w:tplc="EA7E92D6">
      <w:start w:val="1"/>
      <w:numFmt w:val="bullet"/>
      <w:lvlText w:val="•"/>
      <w:lvlJc w:val="left"/>
      <w:pPr>
        <w:ind w:left="5034" w:hanging="288"/>
      </w:pPr>
      <w:rPr>
        <w:rFonts w:hint="default"/>
      </w:rPr>
    </w:lvl>
    <w:lvl w:ilvl="7" w:tplc="B0D6AC24">
      <w:start w:val="1"/>
      <w:numFmt w:val="bullet"/>
      <w:lvlText w:val="•"/>
      <w:lvlJc w:val="left"/>
      <w:pPr>
        <w:ind w:left="5793" w:hanging="288"/>
      </w:pPr>
      <w:rPr>
        <w:rFonts w:hint="default"/>
      </w:rPr>
    </w:lvl>
    <w:lvl w:ilvl="8" w:tplc="6D12B2B0">
      <w:start w:val="1"/>
      <w:numFmt w:val="bullet"/>
      <w:lvlText w:val="•"/>
      <w:lvlJc w:val="left"/>
      <w:pPr>
        <w:ind w:left="6552" w:hanging="288"/>
      </w:pPr>
      <w:rPr>
        <w:rFonts w:hint="default"/>
      </w:rPr>
    </w:lvl>
  </w:abstractNum>
  <w:abstractNum w:abstractNumId="1" w15:restartNumberingAfterBreak="0">
    <w:nsid w:val="4CC8499C"/>
    <w:multiLevelType w:val="hybridMultilevel"/>
    <w:tmpl w:val="62A6FB4A"/>
    <w:lvl w:ilvl="0" w:tplc="097E6792">
      <w:start w:val="1"/>
      <w:numFmt w:val="decimal"/>
      <w:lvlText w:val="%1."/>
      <w:lvlJc w:val="left"/>
      <w:pPr>
        <w:ind w:left="470" w:hanging="269"/>
        <w:jc w:val="left"/>
      </w:pPr>
      <w:rPr>
        <w:rFonts w:ascii="Arial" w:eastAsia="Arial" w:hAnsi="Arial" w:hint="default"/>
        <w:color w:val="565659"/>
        <w:w w:val="108"/>
        <w:sz w:val="19"/>
        <w:szCs w:val="19"/>
      </w:rPr>
    </w:lvl>
    <w:lvl w:ilvl="1" w:tplc="C8AAAF38">
      <w:start w:val="1"/>
      <w:numFmt w:val="bullet"/>
      <w:lvlText w:val="•"/>
      <w:lvlJc w:val="left"/>
      <w:pPr>
        <w:ind w:left="1239" w:hanging="269"/>
      </w:pPr>
      <w:rPr>
        <w:rFonts w:hint="default"/>
      </w:rPr>
    </w:lvl>
    <w:lvl w:ilvl="2" w:tplc="6422F33A">
      <w:start w:val="1"/>
      <w:numFmt w:val="bullet"/>
      <w:lvlText w:val="•"/>
      <w:lvlJc w:val="left"/>
      <w:pPr>
        <w:ind w:left="1998" w:hanging="269"/>
      </w:pPr>
      <w:rPr>
        <w:rFonts w:hint="default"/>
      </w:rPr>
    </w:lvl>
    <w:lvl w:ilvl="3" w:tplc="8A80D108">
      <w:start w:val="1"/>
      <w:numFmt w:val="bullet"/>
      <w:lvlText w:val="•"/>
      <w:lvlJc w:val="left"/>
      <w:pPr>
        <w:ind w:left="2757" w:hanging="269"/>
      </w:pPr>
      <w:rPr>
        <w:rFonts w:hint="default"/>
      </w:rPr>
    </w:lvl>
    <w:lvl w:ilvl="4" w:tplc="B602E58C">
      <w:start w:val="1"/>
      <w:numFmt w:val="bullet"/>
      <w:lvlText w:val="•"/>
      <w:lvlJc w:val="left"/>
      <w:pPr>
        <w:ind w:left="3516" w:hanging="269"/>
      </w:pPr>
      <w:rPr>
        <w:rFonts w:hint="default"/>
      </w:rPr>
    </w:lvl>
    <w:lvl w:ilvl="5" w:tplc="E16A537C">
      <w:start w:val="1"/>
      <w:numFmt w:val="bullet"/>
      <w:lvlText w:val="•"/>
      <w:lvlJc w:val="left"/>
      <w:pPr>
        <w:ind w:left="4275" w:hanging="269"/>
      </w:pPr>
      <w:rPr>
        <w:rFonts w:hint="default"/>
      </w:rPr>
    </w:lvl>
    <w:lvl w:ilvl="6" w:tplc="53788D6C">
      <w:start w:val="1"/>
      <w:numFmt w:val="bullet"/>
      <w:lvlText w:val="•"/>
      <w:lvlJc w:val="left"/>
      <w:pPr>
        <w:ind w:left="5034" w:hanging="269"/>
      </w:pPr>
      <w:rPr>
        <w:rFonts w:hint="default"/>
      </w:rPr>
    </w:lvl>
    <w:lvl w:ilvl="7" w:tplc="D444CD2A">
      <w:start w:val="1"/>
      <w:numFmt w:val="bullet"/>
      <w:lvlText w:val="•"/>
      <w:lvlJc w:val="left"/>
      <w:pPr>
        <w:ind w:left="5793" w:hanging="269"/>
      </w:pPr>
      <w:rPr>
        <w:rFonts w:hint="default"/>
      </w:rPr>
    </w:lvl>
    <w:lvl w:ilvl="8" w:tplc="75721478">
      <w:start w:val="1"/>
      <w:numFmt w:val="bullet"/>
      <w:lvlText w:val="•"/>
      <w:lvlJc w:val="left"/>
      <w:pPr>
        <w:ind w:left="6552" w:hanging="26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0A"/>
    <w:rsid w:val="004A4D0A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AB54"/>
  <w15:chartTrackingRefBased/>
  <w15:docId w15:val="{4A4B29DC-4472-4714-8048-BDDA26D1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2017-03-30T16:30:00Z</dcterms:created>
  <dcterms:modified xsi:type="dcterms:W3CDTF">2017-03-30T16:32:00Z</dcterms:modified>
</cp:coreProperties>
</file>